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852F14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Администрация Минераловодского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округа в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лице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отдела по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>далее -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A65196" w:rsidRDefault="009D44F1" w:rsidP="00DB682A">
            <w:pPr>
              <w:rPr>
                <w:sz w:val="28"/>
                <w:szCs w:val="28"/>
              </w:rPr>
            </w:pPr>
          </w:p>
          <w:p w:rsidR="00450666" w:rsidRPr="00A65196" w:rsidRDefault="00450666" w:rsidP="00DB682A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88685E">
              <w:rPr>
                <w:color w:val="000000"/>
                <w:sz w:val="28"/>
                <w:szCs w:val="28"/>
              </w:rPr>
              <w:t>20262,93</w:t>
            </w:r>
            <w:r w:rsidR="00B93F22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тыс. </w:t>
            </w:r>
            <w:r w:rsidR="009731CC" w:rsidRPr="00A65196">
              <w:rPr>
                <w:sz w:val="28"/>
                <w:szCs w:val="28"/>
              </w:rPr>
              <w:t>рублей, в</w:t>
            </w:r>
            <w:r w:rsidR="00D83747" w:rsidRPr="00A65196">
              <w:rPr>
                <w:sz w:val="28"/>
                <w:szCs w:val="28"/>
              </w:rPr>
              <w:t xml:space="preserve"> том числе по </w:t>
            </w:r>
            <w:r w:rsidRPr="00A65196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</w:t>
            </w:r>
            <w:r w:rsidR="0088685E">
              <w:rPr>
                <w:color w:val="000000"/>
                <w:sz w:val="28"/>
                <w:szCs w:val="28"/>
              </w:rPr>
              <w:t xml:space="preserve">20262,93 </w:t>
            </w:r>
            <w:r w:rsidR="00046F2A" w:rsidRPr="00A65196">
              <w:rPr>
                <w:sz w:val="28"/>
                <w:szCs w:val="28"/>
              </w:rPr>
              <w:t xml:space="preserve">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E0376E" w:rsidRPr="00B856D2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B856D2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B856D2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B856D2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B856D2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B856D2">
              <w:rPr>
                <w:rFonts w:ascii="Times New Roman" w:hAnsi="Times New Roman"/>
                <w:sz w:val="28"/>
                <w:szCs w:val="28"/>
              </w:rPr>
              <w:t>22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B856D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88685E" w:rsidRPr="0088685E">
              <w:rPr>
                <w:rFonts w:ascii="Times New Roman" w:hAnsi="Times New Roman"/>
                <w:sz w:val="28"/>
                <w:szCs w:val="28"/>
              </w:rPr>
              <w:t>3949,35</w:t>
            </w:r>
            <w:r w:rsidR="00B93F22" w:rsidRPr="0088685E">
              <w:rPr>
                <w:rFonts w:ascii="Times New Roman" w:hAnsi="Times New Roman"/>
                <w:sz w:val="28"/>
                <w:szCs w:val="28"/>
              </w:rPr>
              <w:t>тыс</w:t>
            </w:r>
            <w:r w:rsidR="00B93F22" w:rsidRPr="00B93F22">
              <w:rPr>
                <w:rFonts w:ascii="Times New Roman" w:hAnsi="Times New Roman"/>
                <w:sz w:val="28"/>
                <w:szCs w:val="28"/>
              </w:rPr>
              <w:t>.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0666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3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F51E75" w:rsidRPr="00B856D2">
              <w:rPr>
                <w:sz w:val="28"/>
                <w:szCs w:val="28"/>
              </w:rPr>
              <w:t>–</w:t>
            </w:r>
            <w:r w:rsidR="00BF2C1D" w:rsidRPr="00B856D2">
              <w:rPr>
                <w:sz w:val="28"/>
                <w:szCs w:val="28"/>
              </w:rPr>
              <w:t xml:space="preserve"> </w:t>
            </w:r>
            <w:r w:rsidR="0049121E">
              <w:rPr>
                <w:sz w:val="28"/>
                <w:szCs w:val="28"/>
              </w:rPr>
              <w:t>3588,97</w:t>
            </w:r>
            <w:r w:rsidR="00B856D2">
              <w:rPr>
                <w:sz w:val="28"/>
                <w:szCs w:val="28"/>
              </w:rPr>
              <w:t xml:space="preserve">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 xml:space="preserve">;   </w:t>
            </w:r>
          </w:p>
          <w:p w:rsidR="00DD06DD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4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E0376E" w:rsidRPr="00B856D2">
              <w:rPr>
                <w:sz w:val="28"/>
                <w:szCs w:val="28"/>
              </w:rPr>
              <w:t xml:space="preserve">– </w:t>
            </w:r>
            <w:r w:rsidR="00361AB2" w:rsidRPr="00B856D2">
              <w:rPr>
                <w:sz w:val="28"/>
                <w:szCs w:val="28"/>
              </w:rPr>
              <w:t xml:space="preserve">3367,17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</w:p>
          <w:p w:rsidR="00450666" w:rsidRPr="00B856D2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 xml:space="preserve">2025 год –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  <w:r w:rsidR="00450666" w:rsidRPr="00B856D2">
              <w:rPr>
                <w:sz w:val="28"/>
                <w:szCs w:val="28"/>
              </w:rPr>
              <w:t xml:space="preserve">   </w:t>
            </w:r>
          </w:p>
          <w:p w:rsidR="00450666" w:rsidRPr="00A65196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федеральн</w:t>
            </w:r>
            <w:r w:rsidR="009731CC">
              <w:rPr>
                <w:sz w:val="28"/>
                <w:szCs w:val="28"/>
              </w:rPr>
              <w:t>ый бюджет – 0,</w:t>
            </w:r>
            <w:r w:rsidR="0069543A" w:rsidRPr="00A65196">
              <w:rPr>
                <w:sz w:val="28"/>
                <w:szCs w:val="28"/>
              </w:rPr>
              <w:t xml:space="preserve">00 тыс. 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="009731CC"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21</w:t>
            </w:r>
            <w:r w:rsidRPr="00A65196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450666" w:rsidRPr="00A65196" w:rsidRDefault="00450666" w:rsidP="00511F15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</w:t>
            </w:r>
            <w:r w:rsidR="00834D6D" w:rsidRPr="00A65196">
              <w:rPr>
                <w:sz w:val="28"/>
                <w:szCs w:val="28"/>
              </w:rPr>
              <w:t>22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3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450666" w:rsidRPr="00A65196" w:rsidRDefault="00450666" w:rsidP="00C4147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4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DD06DD" w:rsidRPr="00A65196" w:rsidRDefault="00DD06DD" w:rsidP="00DD06D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A65196" w:rsidRDefault="00450666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A65196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2022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2023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852F14" w:rsidP="009731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</w:t>
            </w:r>
            <w:r w:rsidR="009731CC">
              <w:rPr>
                <w:sz w:val="28"/>
                <w:szCs w:val="28"/>
              </w:rPr>
              <w:t>,</w:t>
            </w:r>
            <w:r w:rsidR="009731CC"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A65196" w:rsidRDefault="00834D6D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88685E">
              <w:rPr>
                <w:color w:val="000000"/>
                <w:sz w:val="28"/>
                <w:szCs w:val="28"/>
              </w:rPr>
              <w:t xml:space="preserve">20262,93 </w:t>
            </w:r>
            <w:bookmarkStart w:id="0" w:name="_GoBack"/>
            <w:bookmarkEnd w:id="0"/>
            <w:r w:rsidR="00046F2A" w:rsidRPr="00A65196">
              <w:rPr>
                <w:sz w:val="28"/>
                <w:szCs w:val="28"/>
              </w:rPr>
              <w:t>тыс. рублей</w:t>
            </w:r>
            <w:r w:rsidRPr="00A65196">
              <w:rPr>
                <w:sz w:val="28"/>
                <w:szCs w:val="28"/>
              </w:rPr>
              <w:t>, в том числе по годам: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2732,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52 тыс. рублей;   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1AB2" w:rsidRPr="00A65196" w:rsidRDefault="00361AB2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65196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88685E" w:rsidRPr="0088685E">
              <w:rPr>
                <w:rFonts w:ascii="Times New Roman" w:hAnsi="Times New Roman"/>
                <w:sz w:val="28"/>
                <w:szCs w:val="28"/>
              </w:rPr>
              <w:t>3949,35тыс</w:t>
            </w:r>
            <w:r w:rsidR="0088685E" w:rsidRPr="00B93F22">
              <w:rPr>
                <w:rFonts w:ascii="Times New Roman" w:hAnsi="Times New Roman"/>
                <w:sz w:val="28"/>
                <w:szCs w:val="28"/>
              </w:rPr>
              <w:t>.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</w:t>
            </w:r>
            <w:r w:rsidR="0049121E">
              <w:rPr>
                <w:sz w:val="28"/>
                <w:szCs w:val="28"/>
              </w:rPr>
              <w:t xml:space="preserve">3588,97 </w:t>
            </w:r>
            <w:r w:rsidRPr="00A65196">
              <w:rPr>
                <w:sz w:val="28"/>
                <w:szCs w:val="28"/>
              </w:rPr>
              <w:t xml:space="preserve">тыс. рублей;   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3367,17 тыс. рублей;</w:t>
            </w:r>
          </w:p>
          <w:p w:rsidR="00361AB2" w:rsidRPr="00A65196" w:rsidRDefault="00361AB2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– 3367,17 тыс. рублей. </w:t>
            </w:r>
          </w:p>
          <w:p w:rsidR="00A65196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A65196" w:rsidRDefault="00884AA4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A65196">
              <w:rPr>
                <w:sz w:val="28"/>
                <w:szCs w:val="28"/>
              </w:rPr>
              <w:t>рублей, в</w:t>
            </w:r>
            <w:r w:rsidRPr="00A65196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Pr="00A65196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00.00 тыс. рублей;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2025 год – 00.00 тыс. рублей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1. Увеличение доли молодых граждан, задействованных в 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B7B" w:rsidRDefault="005C3B7B" w:rsidP="00F15F11">
      <w:r>
        <w:separator/>
      </w:r>
    </w:p>
  </w:endnote>
  <w:endnote w:type="continuationSeparator" w:id="0">
    <w:p w:rsidR="005C3B7B" w:rsidRDefault="005C3B7B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B7B" w:rsidRDefault="005C3B7B" w:rsidP="00F15F11">
      <w:r>
        <w:separator/>
      </w:r>
    </w:p>
  </w:footnote>
  <w:footnote w:type="continuationSeparator" w:id="0">
    <w:p w:rsidR="005C3B7B" w:rsidRDefault="005C3B7B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121E"/>
    <w:rsid w:val="00495560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685E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8A8680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9FB9-9E28-4597-BF2A-860A7D7F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1034</Words>
  <Characters>7981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k1</cp:lastModifiedBy>
  <cp:revision>11</cp:revision>
  <cp:lastPrinted>2022-09-26T06:59:00Z</cp:lastPrinted>
  <dcterms:created xsi:type="dcterms:W3CDTF">2021-12-24T11:20:00Z</dcterms:created>
  <dcterms:modified xsi:type="dcterms:W3CDTF">2022-12-05T13:53:00Z</dcterms:modified>
</cp:coreProperties>
</file>